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1F079" w14:textId="77777777" w:rsidR="00D66842" w:rsidRPr="001D3D95" w:rsidRDefault="001D3D95" w:rsidP="001D3D95">
      <w:pPr>
        <w:rPr>
          <w:rFonts w:ascii="Verdana" w:eastAsia="LiberationSerif-Bold" w:hAnsi="Verdana" w:cs="LiberationSerif-Bold"/>
          <w:b/>
          <w:bCs/>
          <w:sz w:val="52"/>
          <w:szCs w:val="54"/>
        </w:rPr>
      </w:pPr>
      <w:r w:rsidRPr="001D3D95">
        <w:rPr>
          <w:rFonts w:ascii="Verdana" w:eastAsia="LiberationSerif-Bold" w:hAnsi="Verdana" w:cs="LiberationSerif-Bold"/>
          <w:b/>
          <w:bCs/>
          <w:sz w:val="52"/>
          <w:szCs w:val="54"/>
        </w:rPr>
        <w:t>Unidad X. Capítulo 53.</w:t>
      </w:r>
      <w:r w:rsidR="007A2482">
        <w:rPr>
          <w:rFonts w:ascii="Verdana" w:eastAsia="LiberationSerif-Bold" w:hAnsi="Verdana" w:cs="LiberationSerif-Bold"/>
          <w:b/>
          <w:bCs/>
          <w:sz w:val="52"/>
          <w:szCs w:val="54"/>
        </w:rPr>
        <w:t xml:space="preserve"> </w:t>
      </w:r>
      <w:r w:rsidR="00D66842" w:rsidRPr="001D3D95">
        <w:rPr>
          <w:rFonts w:ascii="Verdana" w:eastAsia="LiberationSerif-Bold" w:hAnsi="Verdana" w:cs="Arial"/>
          <w:b/>
          <w:bCs/>
          <w:color w:val="000000"/>
          <w:sz w:val="58"/>
          <w:szCs w:val="58"/>
        </w:rPr>
        <w:t>El sen</w:t>
      </w:r>
      <w:r w:rsidR="00D66842" w:rsidRPr="001D3D95">
        <w:rPr>
          <w:rFonts w:ascii="Verdana" w:eastAsia="LiberationSerif-Bold" w:hAnsi="Verdana" w:cs="Arial"/>
          <w:b/>
          <w:bCs/>
          <w:color w:val="000000" w:themeColor="text1"/>
          <w:sz w:val="58"/>
          <w:szCs w:val="58"/>
        </w:rPr>
        <w:t>tido de la audición</w:t>
      </w:r>
    </w:p>
    <w:p w14:paraId="342332B1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Este capítulo describe los mecanismos por los que el oído es capaz de recibir las ondas sonoras,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distinguir sus frecuencias y transmitir la información auditiva hacia el sistema nervioso central, donde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se descifra su significado.</w:t>
      </w:r>
    </w:p>
    <w:p w14:paraId="455C76E2" w14:textId="718D0BCE" w:rsidR="00D66842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Conducción del sonido desde la membrana timpánica</w:t>
      </w:r>
      <w:r w:rsidR="00A91152"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 xml:space="preserve"> </w:t>
      </w: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hasta la cóclea</w:t>
      </w:r>
    </w:p>
    <w:p w14:paraId="4B0AC277" w14:textId="4353D479" w:rsidR="00E670F5" w:rsidRPr="001D3D95" w:rsidRDefault="00E670F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</w:p>
    <w:p w14:paraId="074999FE" w14:textId="5456F77A" w:rsidR="00D66842" w:rsidRDefault="00E670F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674C20" wp14:editId="786C04A7">
            <wp:simplePos x="0" y="0"/>
            <wp:positionH relativeFrom="margin">
              <wp:align>left</wp:align>
            </wp:positionH>
            <wp:positionV relativeFrom="paragraph">
              <wp:posOffset>114300</wp:posOffset>
            </wp:positionV>
            <wp:extent cx="3522345" cy="2409825"/>
            <wp:effectExtent l="0" t="0" r="1905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55" t="20525" r="22756" b="12201"/>
                    <a:stretch/>
                  </pic:blipFill>
                  <pic:spPr bwMode="auto">
                    <a:xfrm>
                      <a:off x="0" y="0"/>
                      <a:ext cx="3522345" cy="2409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la</w:t>
      </w:r>
      <w:r w:rsidR="00423F55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membrana timpánica se fija 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manubrio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o mango del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martillo.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Este hueso está unido al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yunque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por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unos ligamentos diminutos, por lo que cualquier movimiento del primero arrastra al segundo con él.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El extremo opuesto del yunque se articula con la cabeza del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estribo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y la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base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este último descansa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sobre 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laberinto membranoso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 la cóclea en la abertura de la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ventana oval.</w:t>
      </w:r>
      <w:r w:rsidR="00A9115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extremo final del manubrio del martillo se fija al centro de la membrana timpánica y sobre este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punto de inserción tira constantemente 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músculo tensor del tímpano,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mantiene tensa dicha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estructura. Esta tensión permite que las vibraciones sonoras de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cualquier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porción de esta membrana se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transmitan a los huesecillos, lo que no sucedería si se encontrara relajada.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Los huesecillos del oído medio están suspendidos por ligamentos de un modo tal que el martillo y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yunque actúan en combinación como una sola palanca, cuyo fulcro queda aproximadamente en el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margen de la membrana timpánica.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articulación del yunque con el estribo hace que este último: 1) empuje hacia delante la ventana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oval y el líquido coclear que está presente al otro lado cada vez que la membrana timpánica se mueve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hacia dentro, y 2) tire del líquido hacia atrás cada vez que el martillo se desplaza hacia fuera.</w:t>
      </w:r>
    </w:p>
    <w:p w14:paraId="0B7D5C43" w14:textId="37687373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Atenuación del sonido mediante la contracción de los músculos estapedio y tensor del</w:t>
      </w:r>
      <w:r w:rsidR="00A91152"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tímpano</w:t>
      </w:r>
    </w:p>
    <w:p w14:paraId="63491D60" w14:textId="0DF2DBF9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Cuando se transmiten sonidos fuertes a través del sistema de huesecillos y desde él al sistema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nervioso central, se desencadena un reflejo pasado un período de latencia que solo dura de 40 a 80 ms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y que provoca la contracción del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músculo estapedio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o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del estribo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y, en menor medida, del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músculo</w:t>
      </w:r>
      <w:r w:rsidR="00A9115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tensor del tímpano.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Este último tira del manubrio del martillo hacia dentro mientras que </w:t>
      </w:r>
      <w:r w:rsidR="00396691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primera tira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del estribo hacia fuera. Ambas fuerzas se oponen entre sí y de ese modo hacen que el sistema de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huesecillos adquiera en su conjunto una mayor rigidez, lo que disminuye mucho la conducción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osicular de los sonidos de baja frecuencia, especialmente por debajo de 1.000 ciclos/s.</w:t>
      </w:r>
    </w:p>
    <w:p w14:paraId="06F8DE12" w14:textId="2F555D56" w:rsidR="00D66842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Anatomía funcional de la cóclea</w:t>
      </w:r>
    </w:p>
    <w:p w14:paraId="638352D2" w14:textId="043C12CD" w:rsidR="00E670F5" w:rsidRPr="001D3D95" w:rsidRDefault="00E670F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</w:p>
    <w:p w14:paraId="146C0520" w14:textId="3D21DCC4" w:rsidR="00D66842" w:rsidRPr="001D3D95" w:rsidRDefault="00E670F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48AB9F9" wp14:editId="5BF1D8B4">
            <wp:simplePos x="0" y="0"/>
            <wp:positionH relativeFrom="margin">
              <wp:posOffset>990600</wp:posOffset>
            </wp:positionH>
            <wp:positionV relativeFrom="paragraph">
              <wp:posOffset>5326380</wp:posOffset>
            </wp:positionV>
            <wp:extent cx="5325110" cy="3124200"/>
            <wp:effectExtent l="0" t="0" r="8890" b="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34" t="23945" r="22917" b="18187"/>
                    <a:stretch/>
                  </pic:blipFill>
                  <pic:spPr bwMode="auto">
                    <a:xfrm>
                      <a:off x="0" y="0"/>
                      <a:ext cx="5325110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602421C" wp14:editId="23998A2F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3429000" cy="2887980"/>
            <wp:effectExtent l="0" t="0" r="0" b="762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5" t="23089" r="29968" b="14482"/>
                    <a:stretch/>
                  </pic:blipFill>
                  <pic:spPr bwMode="auto">
                    <a:xfrm>
                      <a:off x="0" y="0"/>
                      <a:ext cx="3429000" cy="2887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cóclea es un sistema de tubos en espiral</w:t>
      </w:r>
      <w:r w:rsidR="00423F55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c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onsta de tres tubos enrollados uno junto a otro: 1) la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rampa</w:t>
      </w:r>
      <w:r w:rsidR="00A9115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vestibular;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2) 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conducto coclear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o rampa media, y 3) la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rampa timpánica.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rampa vestibular y el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conducto coclear están separados por la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membrana de </w:t>
      </w:r>
      <w:proofErr w:type="spellStart"/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Reissner</w:t>
      </w:r>
      <w:proofErr w:type="spellEnd"/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(también llamada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membrana</w:t>
      </w:r>
      <w:r w:rsidR="00A9115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vestibular),</w:t>
      </w:r>
      <w:r w:rsidR="00D66842" w:rsidRPr="001D3D95"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rampa timpánica y el conducto coclear están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divididos por la membrana o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lámina basilar.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Sobre su superficie se encuentra 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órgano de Corti,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contiene una serie de células sensibles a estímulos electromecánicos, las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células ciliadas.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Se trata de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los órganos receptores terminales que generan impulsos nerviosos como respuesta a las vibraciones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sonoras.</w:t>
      </w:r>
      <w:r w:rsid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Esta membrana es tan delgada y se desplaza con tanta facilidad que no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obstruye el paso de las vibraciones sonoras desde la rampa vestibular al conducto coclear. Por tanto,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lo que atañe a la conducción líquida del sonido, estas dos estructuras se consideran una sola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cavidad. (La importancia de la membrana de </w:t>
      </w:r>
      <w:proofErr w:type="spellStart"/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Reissner</w:t>
      </w:r>
      <w:proofErr w:type="spellEnd"/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radica en mantener dentro del conducto coclear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 tipo de líquido especial necesario para el funcionamiento normal de las células ciliadas receptoras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del sonido)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.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Las vibraciones sonoras entran en la rampa vestibular por la ventana oval procedentes de la base del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estribo. Este elemento cubre la ventana y se encuentra unido a sus bordes por un ligamento anular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holgado de manera que puede moverse hacia dentro y hacia fuera con las vibraciones sonoras. El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desplazamiento hacia dentro hace que el líquido avance por la rampa vestibular y el conducto coclear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y su salida hacia fuera lo arrastra hacia atrás.</w:t>
      </w:r>
    </w:p>
    <w:p w14:paraId="0F0D5307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Lámina basilar y resonancia en la cóclea</w:t>
      </w:r>
    </w:p>
    <w:p w14:paraId="0D36E214" w14:textId="32E10E4F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lámina basilar es una membrana fibrosa que separa el conducto coclear de la rampa timpánica.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Contiene de 20.000 a 30.000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fibras basilares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que se proyectan desde el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lastRenderedPageBreak/>
        <w:t>centro óseo de la cóclea, el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396691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modiolo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 columela, hacia su pared externa. Estas fibras son estructuras rígidas, elásticas, parecidas 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lengüetas, que están fijas por su extremo basal al componente óseo central de la cóclea (el </w:t>
      </w:r>
      <w:r w:rsidR="00396691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modiolo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),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pero esto no sucede en su extremo distal, donde solo se encuentran enterradas en la laxa estructura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membrana. Dado que las fibras son rígidas y uno de sus extremos queda libre, pueden vibrar como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las lengüetas de una armónica.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longitud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 las fibras basilares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aumenta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progresivamente a partir de la ventana oval en sentido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desde la base de la cóclea hacia su vértice o cúpula; las dimensiones pasan de unos 0,04 mm cerca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las ventanas oval </w:t>
      </w:r>
      <w:r w:rsidR="00E670F5">
        <w:rPr>
          <w:noProof/>
        </w:rPr>
        <w:drawing>
          <wp:anchor distT="0" distB="0" distL="114300" distR="114300" simplePos="0" relativeHeight="251661312" behindDoc="1" locked="0" layoutInCell="1" allowOverlap="1" wp14:anchorId="1FE63589" wp14:editId="1CD151E4">
            <wp:simplePos x="0" y="0"/>
            <wp:positionH relativeFrom="column">
              <wp:posOffset>1609725</wp:posOffset>
            </wp:positionH>
            <wp:positionV relativeFrom="paragraph">
              <wp:posOffset>1600200</wp:posOffset>
            </wp:positionV>
            <wp:extent cx="3800475" cy="1571625"/>
            <wp:effectExtent l="0" t="0" r="9525" b="9525"/>
            <wp:wrapTight wrapText="bothSides">
              <wp:wrapPolygon edited="0">
                <wp:start x="0" y="0"/>
                <wp:lineTo x="0" y="21469"/>
                <wp:lineTo x="21546" y="21469"/>
                <wp:lineTo x="21546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28" t="35326" r="23056" b="23913"/>
                    <a:stretch/>
                  </pic:blipFill>
                  <pic:spPr bwMode="auto">
                    <a:xfrm>
                      <a:off x="0" y="0"/>
                      <a:ext cx="3800475" cy="1571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y redonda hasta 0,5 mm en el extremo de la cóclea (el «helicotrema»), un cambio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12 órdenes en su longitud.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Sin embargo, 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diámetro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 las fibras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disminuye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desde la ventana oval hacia </w:t>
      </w:r>
      <w:r w:rsidR="00396691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helicotrema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, por lo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su rigidez global desciende más de 100 veces. En consecuencia, las fibras cortas y rígidas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cercanas a la ventana oval de la cóclea vibran mejor a una frecuencia muy alta, mientras que las fibras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largas y flexibles próximas a su extremo final lo hacen mejor a una frecuencia baja.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Así pues, la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resonancia de las frecuencias altas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la lámina basilar se produce cerca de su base,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zona por donde penetran las ondas sonoras en la cóclea a través de la ventana oval. Sin embargo,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resonancia de las frecuencias bajas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sucede cerca </w:t>
      </w:r>
      <w:r w:rsidR="00396691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la helicotrema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, sobre todo debido a sus fibras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menos rígidas, pero también por estar más «sobrecargadas» con un volumen de líquido extra que ha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vibrar a lo largo de los túbulos de la cóclea.</w:t>
      </w:r>
    </w:p>
    <w:p w14:paraId="0D8BC507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Transmisión de las ondas sonoras en la cóclea: la «onda</w:t>
      </w:r>
      <w:r w:rsidR="008F35C7"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 xml:space="preserve"> </w:t>
      </w: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viajera»</w:t>
      </w:r>
    </w:p>
    <w:p w14:paraId="46125404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Patrón de vibración de la lámina basilar para las distintas frecuencias sonoras</w:t>
      </w:r>
    </w:p>
    <w:p w14:paraId="482DF951" w14:textId="6F7CB6CD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Cada onda es relativamente débil al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principio,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pero se refuerza cuando alcanza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aquella porción de la lámina basilar que posee una frecuencia de resonancia natural igual a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frecuencia sonora respectiva. En este punto, la lámina basilar es capaz de vibrar hacia atrás y hacia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delante con tal facilidad que la energía de la onda se disipa. Por consiguiente, la onda se extingue 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este nivel y deja de recorrer el trayecto restante a lo largo de la lámina basilar. </w:t>
      </w:r>
      <w:r w:rsidR="00E670F5">
        <w:rPr>
          <w:noProof/>
        </w:rPr>
        <w:drawing>
          <wp:anchor distT="0" distB="0" distL="114300" distR="114300" simplePos="0" relativeHeight="251662336" behindDoc="0" locked="0" layoutInCell="1" allowOverlap="1" wp14:anchorId="25B2218A" wp14:editId="6B8D854C">
            <wp:simplePos x="0" y="0"/>
            <wp:positionH relativeFrom="column">
              <wp:posOffset>2047875</wp:posOffset>
            </wp:positionH>
            <wp:positionV relativeFrom="paragraph">
              <wp:posOffset>930275</wp:posOffset>
            </wp:positionV>
            <wp:extent cx="2828925" cy="2619375"/>
            <wp:effectExtent l="0" t="0" r="9525" b="9525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1" t="22233" r="30139" b="9832"/>
                    <a:stretch/>
                  </pic:blipFill>
                  <pic:spPr bwMode="auto">
                    <a:xfrm>
                      <a:off x="0" y="0"/>
                      <a:ext cx="2828925" cy="2619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Así pues, una onda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sonora de alta frecuencia no se propaga más que una distancia corta a lo largo de la lámina basilar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antes de llegar a su punto de resonancia y desvanecerse, otra de frecuencia intermedia atraviesa más 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menos la mitad del trayecto y después desaparece y una tercera de muy baja frecuencia recorre toda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longitud a lo largo de la membrana.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Otro rasgo de la onda de avance consiste en que se desplaza con rapidez a lo largo de la porción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inicial de la lámina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basilar,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pero va frenando poco a poco a medida que avanza por la cóclea. La causa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 esta diferencia reside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lastRenderedPageBreak/>
        <w:t>en el elevado coeficiente de elasticidad que poseen las fibras basilares cerca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la ventana oval y su reducción progresiva según se sigue el curso de la lámina. Esta transmisión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rápida inicial de la onda permite que los sonidos de alta frecuencia lleguen lo suficientemente lejos en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cóclea como para propagarse y separarse entre sí en la lámina basilar. Sin esta rápida transmisión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inicial, todas las ondas de alta frecuencia se amontonarían más o menos en el primer milímetro de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lámina basilar más o menos, y sus frecuencias no podrían distinguirse entre sí.</w:t>
      </w:r>
    </w:p>
    <w:p w14:paraId="26C2666E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 xml:space="preserve">Función del órgano de </w:t>
      </w:r>
      <w:r w:rsidR="00456834"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Corti</w:t>
      </w:r>
    </w:p>
    <w:p w14:paraId="0AE040D0" w14:textId="0434CCDE" w:rsidR="00D66842" w:rsidRPr="001D3D95" w:rsidRDefault="00E670F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2F9A69F" wp14:editId="5A0404E6">
            <wp:simplePos x="0" y="0"/>
            <wp:positionH relativeFrom="margin">
              <wp:align>left</wp:align>
            </wp:positionH>
            <wp:positionV relativeFrom="paragraph">
              <wp:posOffset>575945</wp:posOffset>
            </wp:positionV>
            <wp:extent cx="3819525" cy="3011170"/>
            <wp:effectExtent l="0" t="0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28" t="22480" r="30278" b="20454"/>
                    <a:stretch/>
                  </pic:blipFill>
                  <pic:spPr bwMode="auto">
                    <a:xfrm>
                      <a:off x="0" y="0"/>
                      <a:ext cx="3850301" cy="3035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órgano de Corti es el órgano receptor que genera los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impulsos nerviosos como respuesta a la vibración de la lámina basilar. Obsérvese su situación sobre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superficie de las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fibras y la lámina basilares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. Los auténticos receptores sensitivos del órgano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Corti son dos tipos especializados de células nerviosas llamadas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células ciliadas: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una sola fila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células ciliadas internas,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que suman unas 3.500 y poseen un diámetro de unos 12 </w:t>
      </w:r>
      <w:proofErr w:type="spellStart"/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μm</w:t>
      </w:r>
      <w:proofErr w:type="spellEnd"/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, y tres o cuatro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filas de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células ciliadas externas,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totalizan alrededor de 12.000 y cuyo diámetro no mide nada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más que alrededor de 8 micrómetros.</w:t>
      </w:r>
      <w:r w:rsidRPr="00E670F5">
        <w:rPr>
          <w:noProof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La base y las caras laterales de las células ciliadas hacen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sinapsis con una red de terminaciones nerviosas cocleares. Entre el 90 y el 95% de ellas acaban sobre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las células ciliadas internas, lo que subraya su importancia especial para la detección del sonido.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Las fibras nerviosas estimuladas por las células ciliadas llegan al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ganglio espiral de Corti,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está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situado en el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modiolo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(el centro) de la cóclea. Las neuronas de este ganglio envían sus axones hacia 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nervio coclear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 acústico, y a continuación hacia el sistema nervioso central 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nivel de la parte superior del bulbo.</w:t>
      </w:r>
    </w:p>
    <w:p w14:paraId="58231D8A" w14:textId="362D3250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Excitación de las células ciliadas</w:t>
      </w:r>
    </w:p>
    <w:p w14:paraId="563116E4" w14:textId="78A40164" w:rsidR="00D66842" w:rsidRPr="001D3D95" w:rsidRDefault="00E670F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0D72CAFF" wp14:editId="565E7421">
            <wp:simplePos x="0" y="0"/>
            <wp:positionH relativeFrom="margin">
              <wp:posOffset>1857375</wp:posOffset>
            </wp:positionH>
            <wp:positionV relativeFrom="paragraph">
              <wp:posOffset>803275</wp:posOffset>
            </wp:positionV>
            <wp:extent cx="2828925" cy="1733550"/>
            <wp:effectExtent l="0" t="0" r="9525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95" t="31126" r="30556" b="23913"/>
                    <a:stretch/>
                  </pic:blipFill>
                  <pic:spPr bwMode="auto">
                    <a:xfrm>
                      <a:off x="0" y="0"/>
                      <a:ext cx="2828925" cy="173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Estas células ciliadas son semejantes a las que existen en la mácula y en la cresta ampollar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del aparato vestibular</w:t>
      </w:r>
      <w:r w:rsidR="00423F55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.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La inclinación de los cilios en un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sentido despolariza las células ciliadas, y su inclinación en el sentido opuesto las hiperpolariza. Esto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excita a su vez las fibras del nervio coclear que hacen sinapsis en sus bases.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extremo externo de las células ciliadas está sólidamente anclado a una</w:t>
      </w:r>
      <w:r w:rsidR="00423F55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estructura rígida compuesta por una lámina plana, llamada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membrana reticular,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sostenida por los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pilares de Corti,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están fijos con firmeza a las fibras basilares. Las fibras basilares, los pilares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Corti y la membrana reticular se desplazan como una sola unidad rígida.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El movimiento ascendente de la fibra basilar arrastra la membrana reticular hacia arriba y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hacia</w:t>
      </w:r>
      <w:r w:rsidR="008F35C7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dentro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para acercarla al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modiolo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. A continuación, cuando la lámina basilar desciende, la membrana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reticular se balancea hacia abajo y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hacia fuera.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desplazamiento hacia dentro y hacia fuera hace que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los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lastRenderedPageBreak/>
        <w:t>cilios de las células ciliadas batan atrás y adelante contra la membrana tectoria. Así pues, las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células ciliadas se excitan siempre que vibra la lámina basilar.</w:t>
      </w:r>
    </w:p>
    <w:p w14:paraId="344807EA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Potenciales de receptor de las células ciliadas y excitación de las fibras nerviosas</w:t>
      </w:r>
      <w:r w:rsidR="008F35C7"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auditivas</w:t>
      </w:r>
    </w:p>
    <w:p w14:paraId="4A6462BD" w14:textId="08A3CDBB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Los estereocilios (es decir, los «cilios» que sobresalen desde los extremos de las células ciliadas) son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estructuras duras debido a que poseen un armazón rígido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proteínas. Cada célula ciliada posee unos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100 estereocilios sobre su borde apical.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Estos estereocilios van creciendo progresivamente hacia su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lado más alejado del </w:t>
      </w:r>
      <w:r w:rsidR="00396691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modiolo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, y la parte superior de los estereocilios más cortos está sujeta por unos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filamentos delgados a las porciones posteriores de los estereocilios vecinos más largos. Por tanto,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cada vez que los cilios se inclinen en dirección hacia los más largos, tiran del extremo de los más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pequeños hacia fuera desde la superficie de la célula ciliada. Esto provoca un fenómeno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transducción mecánica que abre de 200 a 300 canales de conducción catiónica, lo que permite el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movimiento rápido de iones potasio con carga positiva desde el líquido del conducto coclear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adyacente hacia los estereocilios, y esto suscita la despolarización de la membrana de la célula ciliada.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Por tanto, cuando las fibras basilares se inclinan hacia la rampa vestibular, las células ciliadas se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despolarizan, y cuando se mueven en el sentido opuesto se hiperpolarizan, lo que genera así un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potencial de receptor alterno en su seno, lo que a su vez estimula las terminaciones del nervio coclear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hacen sinapsis en la base de las células ciliadas. Se cree que durante la despolarización las células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ciliadas liberan un neurotransmisor de acción rápida en estas sinapsis. Es posible que la sustancia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transmisora sea glutamato, pero no hay ninguna seguridad al respecto.</w:t>
      </w:r>
    </w:p>
    <w:p w14:paraId="082CD87C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  <w:t xml:space="preserve">Potencial </w:t>
      </w:r>
      <w:proofErr w:type="spellStart"/>
      <w:r w:rsidRPr="001D3D95"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  <w:t>endococlear</w:t>
      </w:r>
      <w:proofErr w:type="spellEnd"/>
    </w:p>
    <w:p w14:paraId="3B79CF22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Para entender aún más a fondo los potenciales eléctricos generados por las células ciliadas, tenemos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que explicar otro fenómeno eléctrico llamado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potencial </w:t>
      </w:r>
      <w:proofErr w:type="spellStart"/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endococlear</w:t>
      </w:r>
      <w:proofErr w:type="spellEnd"/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conducto coclear está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ocupado por un líquido denominado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endolinfa,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a diferencia de la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perilinfa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presente en las rampas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vestibular y timpánica. Estas dos últimas presentan una comunicación directa con el espacio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subaracnoideo que rodea al encéfalo, de modo que la perilinfa es casi idéntica al líquido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cefalorraquídeo. Por el contrario, la endolinfa que llena el conducto coclear es un líquido totalmente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diferente de cuya secreción se encarga la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estría vascular,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una zona muy vascularizada situada en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pared externa de este conducto. La endolinfa contiene una concentración elevada de potasio y baja de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sodio, situación que es exactamente la contraria a la composición de la perilinfa.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Todo el tiempo existe un potencial eléctrico de unos +80 </w:t>
      </w:r>
      <w:proofErr w:type="spellStart"/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mV</w:t>
      </w:r>
      <w:proofErr w:type="spellEnd"/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entre la endolinfa y la perilinfa,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siendo positivo el interior del conducto coclear y negativo el exterior. Esto se llama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potencial</w:t>
      </w:r>
      <w:r w:rsidR="008F35C7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endococlear</w:t>
      </w:r>
      <w:proofErr w:type="spellEnd"/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y está generado por la secreción continua de iones potasio positivos hacia el conducto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coclear por parte de la estría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vascular. La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importancia del potencial </w:t>
      </w:r>
      <w:proofErr w:type="spellStart"/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endococlear</w:t>
      </w:r>
      <w:proofErr w:type="spellEnd"/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consiste en que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parte superior de las células ciliadas está proyectada hacia la membrana reticular y queda sumergida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la endolinfa del conducto coclear, mientras que la perilinfa baña su cuerpo situado en la parte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inferior de la célula. Por ende, las células ciliadas poseen un potencial intracelular negativo de –70mV con respecto a la perilinfa, pero de –150mV con respecto a la endolinfa en sus caras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superiores, donde los cilios se proyectan a través de la membrana reticular hacia esta última. Se cree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dicho potencial eléctrico elevado en la punta de los estereocilios sensibiliza un grado más a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célula, lo que incrementa su capacidad para responder a los sonidos más tenues.</w:t>
      </w:r>
    </w:p>
    <w:p w14:paraId="4B0C2D22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Determinación de la frecuencia del sonido: el principio de la</w:t>
      </w:r>
      <w:r w:rsidR="00A26F90"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 xml:space="preserve"> </w:t>
      </w: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«posición»</w:t>
      </w:r>
    </w:p>
    <w:p w14:paraId="2D2C4CC4" w14:textId="59AB1C31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lastRenderedPageBreak/>
        <w:t>Si se parte de las explicaciones anteriores, resulta patente que los sonidos de baja frecuencia dan lugar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 una activación máxima de la lámina basilar cerca de la cúpula de la cóclea, y los de alta frecuencia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 hacen cerca de su base. Los sonidos de una frecuencia intermedia activan la membrana a una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distancia también intermedia entre ambos extremos. Por añadidura, las fibras nerviosas presentan una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organización espacial dentro de la vía coclear, que se conserva durante todo el trayecto desde la cóclea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hasta la corteza cerebral. El registro de señales en los fascículos auditivos del tronco del encéfalo y en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los campos receptores auditivos de la corteza cerebral muestra que cada frecuencia sonora específica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activa unas neuronas concretas del encéfalo. Por tanto, el método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fundamental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empleado por el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sistema nervioso para detectar las diversas frecuencias sonoras consiste en determinar el punto más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estimulado a lo largo de la lámina basilar, que se denomina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principio de la posición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para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determinación de la frecuencia sonora.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423F55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os sonidos de</w:t>
      </w:r>
      <w:r w:rsidR="00423F55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frecuencia grave, desde 20 hasta 1.500 a 2.000 ciclos/s, pueden provocar salvas de impulsos nerviosos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sincronizados a la misma frecuencia, y estas salvas transmitirse por el nervio coclear hacia los núcleos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cocleares del encéfalo.</w:t>
      </w:r>
    </w:p>
    <w:p w14:paraId="1789C5C2" w14:textId="51270686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Determinación del volumen</w:t>
      </w:r>
    </w:p>
    <w:p w14:paraId="1B74730E" w14:textId="0D821C63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sistema auditivo determina el volumen recurriendo a tres procedimientos como mínimo.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primer lugar, según sube el volumen sonoro, también aumenta la amplitud de la vibración en la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lámina basilar y en las células ciliadas, por lo que estas últimas excitan las terminaciones nerviosas a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una frecuencia más rápida.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segundo lugar, a medida que aumenta la amplitud de la vibración, hace que se estimule un</w:t>
      </w:r>
      <w:r w:rsidR="008F35C7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número cada vez mayor de células ciliadas en la periferia de la porción resonante de la lámina basilar,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lo que da lugar a una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sumación espacial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los impulsos: es decir, la transmisión a través de muchas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fibras nerviosas en vez de solo unas pocas.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tercer lugar, las células ciliadas externas no se estimulan apreciablemente hasta que la vibración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la lámina basilar alcanza una intensidad elevada y la activación de tales células probablemente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comunica al sistema nervioso la información de que el sonido es fuerte.</w:t>
      </w:r>
    </w:p>
    <w:p w14:paraId="5D6E8FD0" w14:textId="566AF67D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Vías nerviosas auditivas</w:t>
      </w:r>
    </w:p>
    <w:p w14:paraId="30EDB783" w14:textId="141D5EE1" w:rsidR="00E670F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ella se ve que las fibras nerviosas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procedentes del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ganglio espiral de Corti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penetran en los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núcleos cocleares dorsal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y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ventral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situados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la parte superior del bulbo raquídeo. A este nivel, todas las fibras hacen sinapsis y las neuronas de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segundo orden principalmente cruzan hacia el lado opuesto del tronco del encéfalo para terminar en el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 olivar superior.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Unas pocas fibras de segundo orden también llegan al núcleo olivar superior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su mismo lado.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Desde esta estructura, la vía auditiva asciende a través del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lemnisco lateral.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Parte de las fibras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acaban en 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 del lemnisco lateral,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pero muchas otras se lo saltan y viajan hasta el colículo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inferior, donde todas, o casi todas, las fibras auditivas realizan sinapsis.</w:t>
      </w:r>
    </w:p>
    <w:p w14:paraId="75901373" w14:textId="45CD9782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A partir de allí, la vía sigue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hacia 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 geniculado medial,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donde todas las fibras hacen sinapsis. Finalmente, la vía continúa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por medio de la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radiación auditiva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hasta la </w:t>
      </w:r>
      <w:r w:rsidR="00E670F5"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C391C52" wp14:editId="56F5770F">
            <wp:simplePos x="0" y="0"/>
            <wp:positionH relativeFrom="column">
              <wp:posOffset>161290</wp:posOffset>
            </wp:positionH>
            <wp:positionV relativeFrom="paragraph">
              <wp:posOffset>0</wp:posOffset>
            </wp:positionV>
            <wp:extent cx="3830955" cy="6086475"/>
            <wp:effectExtent l="0" t="0" r="0" b="9525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06" t="17292" r="38333" b="5385"/>
                    <a:stretch/>
                  </pic:blipFill>
                  <pic:spPr bwMode="auto">
                    <a:xfrm>
                      <a:off x="0" y="0"/>
                      <a:ext cx="3830955" cy="6086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corteza auditiva,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ocupa básicamente la circunvolución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superior del lóbulo temporal.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Hay que reseñar varios aspectos importantes. En primer lugar, las señales procedentes de los dos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oídos viajan por las vías de ambos </w:t>
      </w:r>
      <w:bookmarkStart w:id="0" w:name="_GoBack"/>
      <w:bookmarkEnd w:id="0"/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lados del encéfalo, con un predominio de la transmisión a través de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vía contralateral. Como mínimo en tres lugares del tronco del encéfalo tiene lugar el cruce entre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ambas vías: 1) en el cuerpo trapezoide; 2) en la comisura entre los dos núcleos del lemnisco lateral, y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3) en la comisura que conecta los dos colículos inferiores.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segundo lugar, muchas fibras colaterales de los fascículos auditivos pasan directamente al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sistema reticular de activación en el tronco del encéfalo.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Este sistema envía unas proyecciones difusas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ascendentes por el tronco del encéfalo y descendentes hacia la médula espinal, y activa todo el sistema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nervioso como respuesta a los sonidos fuertes. Otras colaterales van hacia 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vermis del cerebelo,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también experimenta una activación instantánea en caso de un ruido brusco.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tercer lugar, los fascículos de fibras conservan un gran nivel de orientación espacial desde la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cóclea a lo largo de todo el trayecto hasta la corteza. En realidad, existen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tres representaciones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espaciales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 terminación para las diversas frecuencias sonoras en los núcleos cocleares,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dos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representaciones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en los colículos inferiores,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una representación precisa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para las distintas frecuencias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 sonido en la corteza auditiva, y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un mínimo de otras cinco menos precisas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en la </w:t>
      </w:r>
      <w:r w:rsidR="00FB4EFC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corteza y las áreas auditivas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de asociación.</w:t>
      </w:r>
    </w:p>
    <w:p w14:paraId="33470A67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  <w:t>Frecuencias de disparo a los diversos niveles de la vía auditiva</w:t>
      </w:r>
    </w:p>
    <w:p w14:paraId="4766F359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/>
          <w:sz w:val="29"/>
          <w:szCs w:val="29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Las fibras nerviosas aisladas que penetran en los núcleos cocleares desde el nervio coclear pueden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transmitir a unas frecuencias hasta de 1.000 disparos por segundo como mínimo, cuyo valor está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determinado sobre todo por el volumen sonoro. Hasta los 2.000 a 4.000 ciclos/s de frecuencia sonora,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los impulsos del nervio coclear a menudo están sincronizados con las ondas de sonido, pero no surgen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necesariamente con cada onda.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los fascículos auditivos del tronco del encéfalo, el disparo normalmente deja de estar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sincronizado con la frecuencia sonora, excepto a unos valores inferiores a 200 ciclos/s. Por encima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del nivel de los colículos inferiores, incluso esta sincronización básicamente desaparece. Estos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resultados demuestran que las señales sonoras no se transmiten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lastRenderedPageBreak/>
        <w:t>directamente sin modificar desde el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oído hasta los estratos más altos del cerebro; por el contrario, la información de las señales sonoras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comienza a analizarse en el tráfico de impulsos que sucede a niveles tan bajos como los núcleos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cocleares. Más cosas quedan por decir sobre este último aspecto, especialmente en relación con la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percepción de la dirección de la que procede el sonido.</w:t>
      </w:r>
    </w:p>
    <w:p w14:paraId="539286AE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Función de la corteza cerebral en la audición</w:t>
      </w:r>
    </w:p>
    <w:p w14:paraId="3745A9E3" w14:textId="77777777" w:rsidR="00D66842" w:rsidRPr="001D3D95" w:rsidRDefault="00423F5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a corteza auditiva se halla sobre todo en 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plano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supratemporal</w:t>
      </w:r>
      <w:proofErr w:type="spellEnd"/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de la circunvolución temporal superior,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pero también se extiende hacia la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cara lateral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del lóbulo temporal,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gran parte de la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corteza de la ínsula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 incluso la porción lateral del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opérculo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parietal.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corteza auditiva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primaria se excita directamente por las proyecciones procedentes del cuerpo geniculado medial,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mientras que las áreas auditivas de asociación lo hacen secundariamente por los impulsos de la propia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corteza auditiva primaria además de algunas proyecciones originadas en las áreas talámicas de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asociación adyacentes al cuerpo geniculado medial.</w:t>
      </w:r>
    </w:p>
    <w:p w14:paraId="069339CB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Percepción de la frecuencia sonora en la corteza auditiva primaria</w:t>
      </w:r>
    </w:p>
    <w:p w14:paraId="591CC96E" w14:textId="77777777" w:rsidR="00D66842" w:rsidRPr="001D3D95" w:rsidRDefault="00423F55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corteza auditiva posee tantos mapas tonotópicos porque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cada área distinta se encarga de analizar algún rasgo específico de los sonidos. Por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ejemplo, uno de los grandes mapas de la corteza auditiva primaria distingue casi con seguridad las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propias frecuencias sonoras y aporta a cada persona la sensación psíquica de los diversos tonos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sonoros. Un mapa diferente probablemente se emplea para detectar la dirección de la que procede el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sonido. Otras áreas de la corteza auditiva identifican cualidades especiales, como el comienzo brusco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un sonido, o tal vez modulaciones particulares, como el ruido frente a los sonidos de frecuencia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pura.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intervalo de frecuencias al que responde cada neurona particular de la corteza auditiva es mucho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más estrecho que en los núcleos cocleares y de relevo a lo largo del tronco del encéfalo. Con todo, en el momento en que la excitación ha alcanzado la corteza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cerebral, la mayoría de las neuronas sensibles al sonido solo responden a una reducida gama de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frecuencias en vez de a un amplio abanico. Por tanto, en algún punto a lo largo de la vía, los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mecanismos de procesamiento «afinan» la respuesta a la frecuencia. Se cree que este efecto de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afinamiento está ocasionado principalmente por el fenómeno de la inhibición lateral. A saber, la estimulación de la cóclea con una frecuencia inhibe las frecuencias sonoras que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quedan a ambos lados de dicha frecuencia primaria; esta inhibición se debe a las fibras colaterales que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abandonan en ángulo la vía primaria de transmisión de señales y ejercen influencias inhibidoras sobre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las vías adyacentes. Esta misma acción se ha revelado importante para ganar nitidez en las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representaciones de las imágenes </w:t>
      </w:r>
      <w:proofErr w:type="spellStart"/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somatestésicas</w:t>
      </w:r>
      <w:proofErr w:type="spellEnd"/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, visuales y otros tipos de sensaciones.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Muchas de las neuronas de la corteza auditiva, </w:t>
      </w:r>
      <w:r w:rsidR="00D66842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especialmente en la corteza auditiva de asociación,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D6684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no responden solo a frecuencias sonoras específicas en el oído. </w:t>
      </w:r>
    </w:p>
    <w:p w14:paraId="40687301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Distinción de los «patrones» sonoros en la corteza auditiva</w:t>
      </w:r>
    </w:p>
    <w:p w14:paraId="0210B260" w14:textId="77777777" w:rsidR="00D66842" w:rsidRPr="001D3D95" w:rsidRDefault="00D66842" w:rsidP="00A9115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extirpación bilateral completa de la corteza auditiva no impide que un gato o un mono detecten los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sonidos o generen una reacción no elaborada frente a su presencia. Sin embargo, reduce mucho o en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ocasiones incluso llega a abolir la capacidad del animal para distinguir los diferentes tonos de sonido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y sobre todo los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patrones sonoros.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Por ejemplo, un animal que haya recibido un entrenamiento para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reconocer una combinación o una secuencia de tonos, uno detrás de otro según un patrón concreto,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pierde esta capacidad cuando se destruye la corteza auditiva; además, el animal ya no puede volver 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aprender este tipo de respuesta. Por tanto, la corteza auditiva posee una importancia especial para la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distinción de los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patrones de sonido tonales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o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secuenciales.</w:t>
      </w:r>
      <w:r w:rsidR="00A26F90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lastRenderedPageBreak/>
        <w:t>La destrucción de las dos cortezas auditivas primarias en el ser humano reduce en gran medida la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sensibilidad a la audición. Su desaparición en un solo lado únicamente disminuye un poco esta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propiedad en el oído opuesto, pero no causa una sordera por las numerosas conexiones cruzadas que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existen de un lado a otro en la vía nerviosa auditiva. Sin embargo, sí que afecta a la capacidad para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localizar la fuente de un sonido, debido a que para cumplir esta función hacen falta las señales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comparadas de ambas cortezas.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Las lesiones que afectan a las áreas auditivas de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asociación,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pero no a la corteza auditiva primaria no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reducen la capacidad de una persona para oír y diferenciar los tonos sonoros, o ni siquiera para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interpretar al menos los patrones sencillos de sonido. Sin embargo, muchas veces provocan una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incapacidad para entender 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significado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del sonido escuchado.</w:t>
      </w:r>
    </w:p>
    <w:p w14:paraId="5597CB84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36"/>
          <w:szCs w:val="36"/>
        </w:rPr>
        <w:t>Determinación de la dirección de la que procede el sonido</w:t>
      </w:r>
    </w:p>
    <w:p w14:paraId="3B675B1A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ans-Bold" w:hAnsi="Verdana" w:cs="Arial"/>
          <w:b/>
          <w:bCs/>
          <w:color w:val="000000" w:themeColor="text1"/>
          <w:sz w:val="24"/>
          <w:szCs w:val="24"/>
        </w:rPr>
        <w:t>Mecanismos nerviosos para detectar la dirección del sonido</w:t>
      </w:r>
    </w:p>
    <w:p w14:paraId="071EBE41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destrucción de la corteza auditiva a ambos lados del cerebro, tanto en el ser humano como en los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mamíferos inferiores, provoca una pérdida casi completa de la capacidad para detectar la dirección de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que procede el sonido. Con todo, los análisis nerviosos encargados de este proceso de detección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comienzan en los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núcleos olivares superiores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del tronco del encéfalo, aunque hace falta la integridad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de la vía nerviosa que va desde estos núcleos hasta la corteza para la interpretación de las señales. Se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piensa que el mecanismo es el siguiente.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El núcleo olivar superior se divide en dos componentes: 1) 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 olivar superior medial,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y 2) el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 olivar superior lateral.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El núcleo lateral se ocupa de detectar la dirección de la que viene el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sonido, posiblemente mediante la simple comparación entre la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diferencia de las intensidades sonoras</w:t>
      </w:r>
      <w:r w:rsidR="00456834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que llegan a ambos oídos y el envío de la señal correspondiente hacia la corteza auditiva para calcular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dirección.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Sin embargo, el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núcleo olivar superior medial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posee un mecanismo específico para 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detectar el</w:t>
      </w:r>
      <w:r w:rsidR="00456834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</w:t>
      </w:r>
      <w:r w:rsidR="00FB4EFC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lapso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 transcurrido entre las señales acústicas que penetran por los dos oídos.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Este núcleo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contiene una gran cantidad de neuronas que presentan dos dendritas principales, una que proyecta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hacia la derecha y la otra hacia la izquierda. La señal acústica procedente del oído derecho incide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sobre la dendrita derecha, y la del oído izquierdo lo hace sobre la dendrita izquierda. La intensidad de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excitación de cada neurona presenta una gran sensibilidad al intervalo de tiempo específico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transcurrido entre las dos señales acústicas de ambos oídos. Las neuronas cercanas a uno de los bordes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del núcleo generan su respuesta máxima cuando el </w:t>
      </w:r>
      <w:r w:rsidR="00FB4EFC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lapso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es corto, mientras que las que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están situadas próximas al borde opuesto responden a un intervalo largo; las que quedan entre ambas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reaccionan con plazos intermedios de tiempo.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Por tanto, cuando surge un patrón espacial de estimulación neuronal en el núcleo olivar superior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medial, en el que el sonido viene directamente desde un punto delante de la cabeza, provoca un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estímulo máximo en una colección de neuronas olivares, y cuando llega formando diferentes ángulos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laterales activa otros grupos de neuronas en lados opuestos. Esta orientación espacial de las señales se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transmite a continuación hasta la corteza auditiva, donde la dirección del sonido se determina según el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lugar ocupado por las neuronas que envían un estímulo máximo. Se cree que todas estas señales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encargadas de identificar la dirección del sonido se transmiten a través de una vía diferente y excitan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 punto distinto en la corteza cerebral que la vía de transmisión y el lugar de terminación dedicados a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los patrones tonales del sonido.</w:t>
      </w:r>
    </w:p>
    <w:p w14:paraId="417573DE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Arial"/>
          <w:b/>
          <w:bCs/>
          <w:color w:val="000000" w:themeColor="text1"/>
          <w:sz w:val="40"/>
          <w:szCs w:val="40"/>
        </w:rPr>
      </w:pPr>
      <w:r w:rsidRPr="001D3D95">
        <w:rPr>
          <w:rFonts w:ascii="Verdana" w:eastAsia="LiberationSerif-Bold" w:hAnsi="Verdana" w:cs="Arial"/>
          <w:b/>
          <w:bCs/>
          <w:color w:val="000000" w:themeColor="text1"/>
          <w:sz w:val="40"/>
          <w:szCs w:val="40"/>
        </w:rPr>
        <w:t>Tipos de sordera</w:t>
      </w:r>
    </w:p>
    <w:p w14:paraId="51EAE496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lastRenderedPageBreak/>
        <w:t>La sordera suele dividirse en dos tipos: 1) la que está causada por una alteración de la cóclea o del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nervio coclear, o de los circuitos del sistema nervioso central del oído, que suele clasificarse como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«sordera nerviosa», y 2) la ocasionada por la afectación de las estructuras físicas del oído que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conducen el propio sonido hasta la cóclea, lo que normalmente se denomina «sordera de conducción».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Si se destruye la cóclea o el nervio coclear, la persona sufre una sordera permanente. Sin embargo, si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ambas estructuras están aún </w:t>
      </w:r>
      <w:r w:rsidR="00FB4EFC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íntegras,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pero ha desaparecido o se ha anquilosado el sistema </w:t>
      </w:r>
      <w:proofErr w:type="spellStart"/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tímpanohuesecillos</w:t>
      </w:r>
      <w:proofErr w:type="spellEnd"/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(se ha «congelado» en su lugar por una fibrosis o una calcificación), las ondas sonoras aún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pueden llegar hasta la cóclea por medio de la conducción ósea desde un generador del sonido aplicado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sobre el cráneo encima del oído.</w:t>
      </w:r>
    </w:p>
    <w:p w14:paraId="3B503FA2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  <w:t>Audímetro</w:t>
      </w:r>
    </w:p>
    <w:p w14:paraId="10A60E55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Para determinar la naturaleza de cualquier incapacidad auditiva se emplea el «audímetro». Este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instrumento es un audífono conectado a un oscilador electrónico capaz de emitir tonos puros que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abarquen desde las frecuencias más bajas hasta las más altas y se calibra de modo que el sonido con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 nivel de intensidad nulo a cada frecuencia sea el volumen que apenas puede escucharse con un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oído normal.</w:t>
      </w:r>
    </w:p>
    <w:p w14:paraId="4D809C9C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  <w:t>Audiograma en la sordera nerviosa</w:t>
      </w:r>
    </w:p>
    <w:p w14:paraId="5A04DC52" w14:textId="77777777" w:rsidR="00456834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la sordera nerviosa, que incluye el daño de la cóclea, el nervio coclear o los circuitos del sistema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nervioso central procedentes del oído, la persona sufre una pérdida total de la capacidad para oír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sonidos según las pruebas de conducción aérea y ósea. 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La l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esión de la base de la cóclea</w:t>
      </w:r>
      <w:r w:rsidR="00A91152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aparece en casi todas las personas mayores en mayor o menor medida.</w:t>
      </w:r>
      <w:r w:rsidR="00A26F90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</w:p>
    <w:p w14:paraId="078512DB" w14:textId="77777777" w:rsidR="00D66842" w:rsidRPr="001D3D95" w:rsidRDefault="00D66842" w:rsidP="00D66842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</w:pPr>
      <w:r w:rsidRPr="001D3D95">
        <w:rPr>
          <w:rFonts w:ascii="Verdana" w:eastAsia="LiberationSerif-Bold" w:hAnsi="Verdana" w:cs="Arial"/>
          <w:b/>
          <w:bCs/>
          <w:color w:val="000000" w:themeColor="text1"/>
          <w:sz w:val="24"/>
          <w:szCs w:val="24"/>
        </w:rPr>
        <w:t>Audiograma para la sordera de conducción en el oído medio</w:t>
      </w:r>
    </w:p>
    <w:p w14:paraId="1730FF9A" w14:textId="77777777" w:rsidR="00CA391E" w:rsidRPr="001D3D95" w:rsidRDefault="00D66842" w:rsidP="00456834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 w:themeColor="text1"/>
          <w:sz w:val="24"/>
          <w:szCs w:val="24"/>
        </w:rPr>
      </w:pP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Un tipo frecuente de sordera está causado por la fibrosis del oído medio después de haber sufrido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infecciones repetidas o por la que acontece en la enfermedad hereditaria llamada </w:t>
      </w:r>
      <w:r w:rsidR="00FB4EFC"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>otosclerosis</w:t>
      </w:r>
      <w:r w:rsidRPr="001D3D95">
        <w:rPr>
          <w:rFonts w:ascii="Verdana" w:eastAsia="LiberationSerif-Italic" w:hAnsi="Verdana" w:cs="Arial"/>
          <w:i/>
          <w:iCs/>
          <w:color w:val="000000" w:themeColor="text1"/>
          <w:sz w:val="24"/>
          <w:szCs w:val="24"/>
        </w:rPr>
        <w:t xml:space="preserve">.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cualquier caso, las ondas sonoras no pueden transmitirse con facilidad a través de los huesecillos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desde la membrana timpánica hasta la ventana oval. 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En este caso, la conducción ósea es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básicamente normal, pero su transmisión a través del sistema de huesecillos se encuentra muy</w:t>
      </w:r>
      <w:r w:rsidR="00456834"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 xml:space="preserve"> </w:t>
      </w:r>
      <w:r w:rsidRPr="001D3D95">
        <w:rPr>
          <w:rFonts w:ascii="Verdana" w:eastAsia="LiberationSerif" w:hAnsi="Verdana" w:cs="Arial"/>
          <w:color w:val="000000" w:themeColor="text1"/>
          <w:sz w:val="24"/>
          <w:szCs w:val="24"/>
        </w:rPr>
        <w:t>disminuida para cualquier frecuencia, pero más para la zona baja.</w:t>
      </w:r>
    </w:p>
    <w:sectPr w:rsidR="00CA391E" w:rsidRPr="001D3D95" w:rsidSect="00E670F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Serif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ans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842"/>
    <w:rsid w:val="001D3D95"/>
    <w:rsid w:val="00396691"/>
    <w:rsid w:val="00423F55"/>
    <w:rsid w:val="00456834"/>
    <w:rsid w:val="005E695B"/>
    <w:rsid w:val="00663359"/>
    <w:rsid w:val="007A2482"/>
    <w:rsid w:val="008A68EF"/>
    <w:rsid w:val="008F35C7"/>
    <w:rsid w:val="00A26F90"/>
    <w:rsid w:val="00A91152"/>
    <w:rsid w:val="00B134EC"/>
    <w:rsid w:val="00CA391E"/>
    <w:rsid w:val="00D66842"/>
    <w:rsid w:val="00E670F5"/>
    <w:rsid w:val="00FB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0CA76"/>
  <w15:chartTrackingRefBased/>
  <w15:docId w15:val="{0BB45553-DE49-4807-BA26-73BA776FF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A68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0AC41-4067-4DA6-A869-9BBA91F0D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1066</TotalTime>
  <Pages>1</Pages>
  <Words>4481</Words>
  <Characters>24646</Characters>
  <Application>Microsoft Office Word</Application>
  <DocSecurity>0</DocSecurity>
  <Lines>205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ferx2586@gmail.com</dc:creator>
  <cp:keywords/>
  <dc:description/>
  <cp:lastModifiedBy>ferx2586@gmail.com</cp:lastModifiedBy>
  <cp:revision>6</cp:revision>
  <dcterms:created xsi:type="dcterms:W3CDTF">2019-10-20T22:41:00Z</dcterms:created>
  <dcterms:modified xsi:type="dcterms:W3CDTF">2019-11-04T17:10:00Z</dcterms:modified>
</cp:coreProperties>
</file>